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51B39194" w:rsidR="000039BA" w:rsidRPr="00D91B05" w:rsidRDefault="00F97803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LABOR ADVISORY: ACCOUNTING FIRM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382DBB76" w:rsidR="0004162C" w:rsidRPr="002B6EC8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3872D2" w:rsidRPr="003872D2">
        <w:rPr>
          <w:rFonts w:asciiTheme="minorHAnsi" w:hAnsiTheme="minorHAnsi" w:cstheme="minorHAnsi"/>
          <w:lang w:val="en-US"/>
        </w:rPr>
        <w:t xml:space="preserve">The </w:t>
      </w:r>
      <w:r w:rsidR="00F97803">
        <w:rPr>
          <w:rFonts w:asciiTheme="minorHAnsi" w:hAnsiTheme="minorHAnsi" w:cstheme="minorHAnsi"/>
          <w:lang w:val="en-US"/>
        </w:rPr>
        <w:t>Labor Advisory: Accounting Firms</w:t>
      </w:r>
      <w:r w:rsidR="003872D2" w:rsidRPr="003872D2">
        <w:rPr>
          <w:rFonts w:asciiTheme="minorHAnsi" w:hAnsiTheme="minorHAnsi" w:cstheme="minorHAnsi"/>
          <w:lang w:val="en-US"/>
        </w:rPr>
        <w:t xml:space="preserve"> ranking </w:t>
      </w:r>
      <w:r w:rsidR="003872D2">
        <w:rPr>
          <w:rFonts w:asciiTheme="minorHAnsi" w:hAnsiTheme="minorHAnsi" w:cstheme="minorHAnsi"/>
          <w:lang w:val="en-US"/>
        </w:rPr>
        <w:t>c</w:t>
      </w:r>
      <w:r w:rsidR="001A6A77" w:rsidRPr="001A6A77">
        <w:rPr>
          <w:rFonts w:asciiTheme="minorHAnsi" w:eastAsia="Times" w:hAnsiTheme="minorHAnsi" w:cstheme="minorHAnsi"/>
          <w:lang w:val="en-US" w:eastAsia="fr-FR"/>
        </w:rPr>
        <w:t xml:space="preserve">overs </w:t>
      </w:r>
      <w:r w:rsidR="003872D2">
        <w:rPr>
          <w:rFonts w:asciiTheme="minorHAnsi" w:eastAsia="Times" w:hAnsiTheme="minorHAnsi" w:cstheme="minorHAnsi"/>
          <w:lang w:val="en-US" w:eastAsia="fr-FR"/>
        </w:rPr>
        <w:t xml:space="preserve">players which </w:t>
      </w:r>
      <w:r w:rsidR="00F97803">
        <w:rPr>
          <w:rFonts w:asciiTheme="minorHAnsi" w:eastAsia="Times" w:hAnsiTheme="minorHAnsi" w:cstheme="minorHAnsi"/>
          <w:lang w:val="en-US" w:eastAsia="fr-FR"/>
        </w:rPr>
        <w:t xml:space="preserve">advises top companies about labor expenses, benefits, payroll, labor rights, social security contribution, labor taxes amongst others. </w:t>
      </w:r>
    </w:p>
    <w:p w14:paraId="14CB9794" w14:textId="1A01DB95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54519A93" w14:textId="78BF9C60" w:rsidR="00AA7E5D" w:rsidRPr="00AA7E5D" w:rsidRDefault="00AA7E5D" w:rsidP="00AA7E5D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5297982E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Associates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4CA06D0" w14:textId="77777777" w:rsidR="006B229C" w:rsidRDefault="006B229C">
      <w: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71B98256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74730FC9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6B229C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E50B244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01B256B1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Female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45A719C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</w:t>
      </w:r>
      <w:r w:rsidR="004C6CA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senior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499F4280" w14:textId="77777777" w:rsidR="004C6CA6" w:rsidRDefault="004C6CA6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33378842" w14:textId="77777777" w:rsidR="006B229C" w:rsidRDefault="006B229C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7C0F2061" w14:textId="0D272EB5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3B533B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3B533B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69DF178B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E971553" w14:textId="77777777" w:rsidR="00AA7E5D" w:rsidRDefault="00AA7E5D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69C50E" w14:textId="77777777" w:rsidR="00965282" w:rsidRDefault="0096528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6B229C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2D95D65E" w:rsidR="006B229C" w:rsidRDefault="006B229C" w:rsidP="006B229C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053E49ED" w:rsidR="006B229C" w:rsidRDefault="006B229C" w:rsidP="006B229C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32F69816" w:rsidR="006B229C" w:rsidRDefault="006B229C" w:rsidP="006B229C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4E18B4AA" w:rsidR="006B229C" w:rsidRDefault="006B229C" w:rsidP="006B229C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036611DA" w:rsidR="006B229C" w:rsidRDefault="006B229C" w:rsidP="006B229C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58CB783C" w:rsidR="00102672" w:rsidRDefault="008F10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Advisory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140E320E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8F104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accounting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firms</w:t>
      </w:r>
      <w:r w:rsidR="002955B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8F1040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Labor Advisory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6B65738D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8F1040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Accountant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3516C4D9" w:rsidR="00102672" w:rsidRDefault="008F10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Labor Advisory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Accounting </w:t>
            </w:r>
            <w:r w:rsidR="0009594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Firms)</w:t>
            </w:r>
          </w:p>
        </w:tc>
      </w:tr>
      <w:bookmarkEnd w:id="2"/>
    </w:tbl>
    <w:p w14:paraId="73091CEB" w14:textId="77777777" w:rsidR="00102672" w:rsidRPr="008F1040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5E8AB197" w:rsidR="00102672" w:rsidRDefault="008F104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Accountant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42567DD3" w:rsidR="008F1040" w:rsidRDefault="008F1040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B25E95D" w14:textId="77777777" w:rsidR="008F1040" w:rsidRDefault="008F1040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8F1040" w14:paraId="7BF00D52" w14:textId="77777777" w:rsidTr="00200A37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487642DE" w14:textId="7453B42B" w:rsidR="008F1040" w:rsidRDefault="008F1040" w:rsidP="008F1040">
            <w:pPr>
              <w:pStyle w:val="Rodap"/>
              <w:tabs>
                <w:tab w:val="left" w:pos="720"/>
              </w:tabs>
              <w:spacing w:line="360" w:lineRule="auto"/>
              <w:ind w:left="72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D.2</w:t>
            </w:r>
            <w:r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Legal Advisors</w:t>
            </w:r>
          </w:p>
        </w:tc>
      </w:tr>
    </w:tbl>
    <w:p w14:paraId="433BF85A" w14:textId="77777777" w:rsidR="008F1040" w:rsidRDefault="008F1040" w:rsidP="008F1040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1040" w:rsidRPr="003B533B" w14:paraId="749E8FB2" w14:textId="77777777" w:rsidTr="00200A37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6EB36E62" w14:textId="31185F03" w:rsidR="008F1040" w:rsidRDefault="008F1040" w:rsidP="00200A3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</w:p>
        </w:tc>
      </w:tr>
    </w:tbl>
    <w:p w14:paraId="01FBA7AA" w14:textId="77777777" w:rsidR="008F1040" w:rsidRDefault="008F1040" w:rsidP="008F1040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E5BCBF2" w14:textId="157A8308" w:rsidR="008F1040" w:rsidRDefault="008F1040" w:rsidP="008F1040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law firms in Labor Advisory?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8F1040" w14:paraId="6EEA6BD0" w14:textId="77777777" w:rsidTr="00200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ABDCAF" w14:textId="159D8677" w:rsidR="008F1040" w:rsidRDefault="008F1040" w:rsidP="00200A37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Law Firm / Partner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63DE0EA" w14:textId="77777777" w:rsidR="008F1040" w:rsidRDefault="008F1040" w:rsidP="00200A3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8F1040" w14:paraId="1344D2CD" w14:textId="77777777" w:rsidTr="00200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3236FF9A" w14:textId="77777777" w:rsidR="008F1040" w:rsidRDefault="008F1040" w:rsidP="00200A37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2F8864C" w14:textId="77777777" w:rsidR="008F1040" w:rsidRDefault="008F1040" w:rsidP="00200A37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8F1040" w14:paraId="48A0126F" w14:textId="77777777" w:rsidTr="00200A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257B700" w14:textId="77777777" w:rsidR="008F1040" w:rsidRDefault="008F1040" w:rsidP="00200A37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145225" w14:textId="77777777" w:rsidR="008F1040" w:rsidRDefault="008F1040" w:rsidP="00200A37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8F1040" w14:paraId="48D1C9F1" w14:textId="77777777" w:rsidTr="00200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3FF0009E" w14:textId="77777777" w:rsidR="008F1040" w:rsidRDefault="008F1040" w:rsidP="00200A37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554947F" w14:textId="77777777" w:rsidR="008F1040" w:rsidRDefault="008F1040" w:rsidP="00200A37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8F1040" w14:paraId="2E5B94B4" w14:textId="77777777" w:rsidTr="00200A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333CFB7E" w14:textId="77777777" w:rsidR="008F1040" w:rsidRDefault="008F1040" w:rsidP="00200A37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4588DB8D" w14:textId="77777777" w:rsidR="008F1040" w:rsidRDefault="008F1040" w:rsidP="00200A37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595E3F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4F3454FC" w:rsidR="003C67F8" w:rsidRDefault="003C67F8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5986EC36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8F104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Labor Advisory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B50A9E" w14:paraId="4F9B655A" w14:textId="77777777" w:rsidTr="002259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47C79B3E" w14:textId="77777777" w:rsidR="00B50A9E" w:rsidRDefault="00B50A9E" w:rsidP="002259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178C00A5" w14:textId="77777777" w:rsidR="00B50A9E" w:rsidRDefault="00B50A9E" w:rsidP="00B50A9E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1017056" w14:textId="77777777" w:rsidR="00B50A9E" w:rsidRDefault="00B50A9E" w:rsidP="00B50A9E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3F8E7F" w14:textId="77777777" w:rsidR="00B50A9E" w:rsidRDefault="00B50A9E" w:rsidP="00B50A9E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23F2CAA" w14:textId="14253DD1" w:rsidR="003B533B" w:rsidRDefault="003B533B" w:rsidP="003B533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le, matters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0E4E6B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C840E7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12BE956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CA3569F" w14:textId="008FC328" w:rsidR="00B50A9E" w:rsidRDefault="009E7099" w:rsidP="00B50A9E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</w:p>
    <w:p w14:paraId="413EC516" w14:textId="59FC0E71" w:rsidR="00B50A9E" w:rsidRDefault="003B533B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not exceed one page.</w:t>
      </w:r>
    </w:p>
    <w:p w14:paraId="201BC71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4B19EFC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D2D1D64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6CD31C3" w14:textId="5575C2CB" w:rsidR="00B50A9E" w:rsidRDefault="00AA7E5D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AA7E5D"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B50A9E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B50A9E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8FAD4AA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9BD5AE5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054D490" w14:textId="77777777" w:rsidR="00B50A9E" w:rsidRDefault="00B50A9E" w:rsidP="00B50A9E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16B7C31" w14:textId="77777777" w:rsidR="00B50A9E" w:rsidRPr="007209C9" w:rsidRDefault="00B50A9E" w:rsidP="00B50A9E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3884284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D6C65D9" w14:textId="77777777" w:rsidR="00B50A9E" w:rsidRDefault="00B50A9E" w:rsidP="00B50A9E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628BE988" w14:textId="77777777" w:rsidR="00B50A9E" w:rsidRDefault="00B50A9E" w:rsidP="00B50A9E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68B24C92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C8AECFC" w14:textId="1C930EE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01</w:t>
            </w:r>
          </w:p>
        </w:tc>
      </w:tr>
      <w:tr w:rsidR="00B50A9E" w14:paraId="541DBFDC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3072C1" w14:textId="294887B6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AF174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4C18B8A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56416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632E8DA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70D880" w14:textId="5146ABB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AF90C9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FE0456" w14:textId="2B309544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F64E349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70269C" w14:textId="334EE7EF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FBD37D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064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AB1F2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D68A0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958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34D0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32AB6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E5C4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14BE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BEC5E7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28D027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FC33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09DE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564B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A05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899AB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012F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A453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350D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93EFF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5AB0D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E7165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50BF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D94DDA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BE3F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07C5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385E2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AD84D0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8127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10E85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ADBAF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3DAF58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EAE83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08E47A" w14:textId="77777777" w:rsidR="00B50A9E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A31DFE8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6679AF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FB1558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12B7E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C9FE503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19D1BAA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D2183FF" w14:textId="157C69C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02</w:t>
            </w:r>
          </w:p>
        </w:tc>
      </w:tr>
      <w:tr w:rsidR="00B50A9E" w14:paraId="2FFB04E4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F2A3E3" w14:textId="48690DC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8601A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A08C7F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F77DC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0B58B03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3AE6CF" w14:textId="2D04451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042FFF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A2B692" w14:textId="61E50C27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5637DF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4E4BD55" w14:textId="0BF6E38B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B131BE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4033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0D5C3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973DD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C19C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4C0E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C841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7EA88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21575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214F5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E5CB81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EDC4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99358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A839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A4E8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7963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F2B02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0FF2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CD403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3BB8E2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24617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A824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E73E8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2BD26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9859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693FE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9C534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7FAAB1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7AB8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8179C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298F8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A34F64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3E56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D8519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FD5B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0777AE7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56D00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026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74F7E8F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DB8D852" w14:textId="77C6C9D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03</w:t>
            </w:r>
          </w:p>
        </w:tc>
      </w:tr>
      <w:tr w:rsidR="00B50A9E" w14:paraId="1E5A7F13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B6F357" w14:textId="1AE79A2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A21DB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5C9DD5C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9B8F9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7A3C8A7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3DCF0A" w14:textId="18E704D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CEE01E9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98331E" w14:textId="5C4FB8AD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1CBEC70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73A3F49" w14:textId="77BAD159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63F851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9A8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78F37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0E7B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65068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B76C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F3C4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78D99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E18F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9114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3FE00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58B5C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43274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5C1D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AAE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828E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AE26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64132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3F445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68C0F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2D858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C0C3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19605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ECC6A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92BF9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E0D7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C757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781F19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66A98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1DF00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8DB23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549720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A4C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A75C6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891365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73090D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DF37F9" w14:textId="4B9E8B40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04</w:t>
            </w:r>
          </w:p>
        </w:tc>
      </w:tr>
      <w:tr w:rsidR="00B50A9E" w14:paraId="2AD239A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2EF709" w14:textId="4861CF0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C800C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168C4A2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FA2BA2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ECF08A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4C7271" w14:textId="3679722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68108B8E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8AEF71" w14:textId="51193D3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DC6A7B1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1C1ABA" w14:textId="01570991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912DC0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3A1A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24E96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1ABD7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D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0F11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2D7E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69B35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8F48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ACF5A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ADF4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BDAD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ADB5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0CF3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F2E1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F7DCA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D8EA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9960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2ABBA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A31D1D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DC52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4B3EF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BBE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2919ED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6A70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770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031C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E3E9A2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7562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ACEBC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DE768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0E821E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750F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68F5D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9ABA34E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EA5C5CC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A4A047" w14:textId="69E0C15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05</w:t>
            </w:r>
          </w:p>
        </w:tc>
      </w:tr>
      <w:tr w:rsidR="00B50A9E" w14:paraId="6EDDCC72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A1DC35" w14:textId="7F7874FB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89A077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8A9F1E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F91BB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343925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B23FB9" w14:textId="6DED4039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6DF72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530B25" w14:textId="7E6C7C06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54A6D7B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56FC46" w14:textId="2FC96C8A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11A1F87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8D5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380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EE2B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0BAD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187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19E57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852C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3828D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831B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4F00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D5A3F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0C3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5FA8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F27F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DDC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39ED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D3D3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6484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3AAB30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42B1C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A1D81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EB18E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252F0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276B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D0F1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BC6B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EFF0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7DB2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D88D4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1520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8BD6D4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4EA4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17214D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0656A41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5FBF3E6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DAA0CF0" w14:textId="1D3005E9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06</w:t>
            </w:r>
          </w:p>
        </w:tc>
      </w:tr>
      <w:tr w:rsidR="00B50A9E" w14:paraId="7E0443C6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CA1936" w14:textId="48DC095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360901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4D86ADA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A9100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A7F280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821A2" w14:textId="3C74FF08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A929EC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2F8F21" w14:textId="27DD549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5E1540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061DC1F" w14:textId="39DE7E48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DFDFD2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67EF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153D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A735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6A8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825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76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B586B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E5F04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73F9A4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5F2238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F52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BC3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5B7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430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DF3E1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5EF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4A0F7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5403A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A0F5DE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294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92870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536AD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B23ED95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369C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C5E5B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DD8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2A15F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8DEB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97C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CD30B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F2FA92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D263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78B0B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B20CA1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1CF6DA6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3F53A6D" w14:textId="4CADB8D0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07</w:t>
            </w:r>
          </w:p>
        </w:tc>
      </w:tr>
      <w:tr w:rsidR="00B50A9E" w14:paraId="21D04450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DAE2B22" w14:textId="60029BB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B9892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AB8D3DD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D9770C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657646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48A39" w14:textId="1F965FDC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4FE9EEA7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1B2B581" w14:textId="7D4FDA03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C755FDF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DEBDABC" w14:textId="2DAC71DB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495DC7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3327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76A5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766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20E8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8458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362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02E84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38621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177BB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AECA1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F235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FF6D8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89A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E9E4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367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FC87A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072B2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0F6B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212E2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DD5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8E8D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58BE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67B40B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988D8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E5A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6C24F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0A6D1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D2B2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0913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2AF7E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457B66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58AB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FD1CB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043015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44961623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596C87C" w14:textId="294596B3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08</w:t>
            </w:r>
          </w:p>
        </w:tc>
      </w:tr>
      <w:tr w:rsidR="00B50A9E" w14:paraId="4F1AE401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DC156E" w14:textId="2BF78A0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EF9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2693C17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A9E95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93359D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332DE" w14:textId="07A37EB2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1AFB6A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0B9714" w14:textId="076F6381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4CFEFD15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D3FF55B" w14:textId="3BC65254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664BCA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4960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EC48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45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E4AC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B1D67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7E6A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C285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6B9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43674D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90E4E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E00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DAD8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BA74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5CDC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B5646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D993F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F055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2FE6EA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343721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73E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7C337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0CE6F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FB28C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8B8E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57209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8B498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068AD6B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91A59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5B24B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9D115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468842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B0318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A26E8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A784C1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61A339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0C475B" w14:textId="2C44BC1E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09</w:t>
            </w:r>
          </w:p>
        </w:tc>
      </w:tr>
      <w:tr w:rsidR="00B50A9E" w14:paraId="09A56C2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3A1746" w14:textId="1605312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9BB61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93792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328E8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CFC4F64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BEDBD" w14:textId="173DF66E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E0537F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67E801B" w14:textId="75E88AD9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693FF1DD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2E98E7" w14:textId="129F320D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F3924F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CCC2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0E62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298A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BFD71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1CD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DA816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403F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4C432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992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C906B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44757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A304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FA6D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506E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A3A7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65A5A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68CA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34956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33C9E6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549DF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961D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ED0A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207218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419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EF34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E757C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B3086F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1EA86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B56C2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02A1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7A1FB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6381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388727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FA5C03B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D236BE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CC61D7" w14:textId="23A3B87F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10</w:t>
            </w:r>
          </w:p>
        </w:tc>
      </w:tr>
      <w:tr w:rsidR="00B50A9E" w14:paraId="5322A4D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8AF55C" w14:textId="013CF31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F398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567E5843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A6414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2C906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0CEC10" w14:textId="06974736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78DE37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1D13CF" w14:textId="262D7505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095CEC7C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E8FBC1" w14:textId="60ED8D56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>
        <w:rPr>
          <w:rFonts w:ascii="Arial" w:hAnsi="Arial" w:cs="Arial"/>
          <w:b/>
          <w:sz w:val="22"/>
          <w:szCs w:val="22"/>
          <w:lang w:val="en-US"/>
        </w:rPr>
        <w:t>’</w:t>
      </w:r>
      <w:r w:rsidR="00B50A9E">
        <w:rPr>
          <w:rFonts w:ascii="Arial" w:hAnsi="Arial" w:cs="Arial"/>
          <w:b/>
          <w:sz w:val="22"/>
          <w:szCs w:val="22"/>
          <w:lang w:val="en-US"/>
        </w:rPr>
        <w:t>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288A65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0F09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BA2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45A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7BE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EF90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63874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8DE6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62A6A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9F69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AB1F8E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AB766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93FF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474F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D03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966DF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4DD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A760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3C8E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BA4E02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281B1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392AD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43B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9435D9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A7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6AF35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05A63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B97F95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5AD5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629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C3F57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812FC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DAE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779D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5546" w14:textId="77777777" w:rsidR="00D762DC" w:rsidRDefault="00D762D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C7C83D" w14:textId="77777777" w:rsidR="00D762DC" w:rsidRDefault="00D762D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8EE0" w14:textId="77777777" w:rsidR="006B229C" w:rsidRPr="00BD14B6" w:rsidRDefault="006B229C" w:rsidP="006B229C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4F9BFB38" w14:textId="77777777" w:rsidR="006B229C" w:rsidRDefault="006B229C" w:rsidP="006B229C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E017700" w14:textId="77777777" w:rsidR="006B229C" w:rsidRPr="00176545" w:rsidRDefault="006B229C" w:rsidP="006B229C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5B6D5A1F" w:rsidR="00337D7C" w:rsidRPr="006B229C" w:rsidRDefault="006B229C" w:rsidP="006B229C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0BAA" w14:textId="77777777" w:rsidR="006B229C" w:rsidRPr="00BD14B6" w:rsidRDefault="006B229C" w:rsidP="006B229C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4D473B4B" w14:textId="77777777" w:rsidR="006B229C" w:rsidRDefault="006B229C" w:rsidP="006B229C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0BA9179" w14:textId="77777777" w:rsidR="006B229C" w:rsidRPr="00176545" w:rsidRDefault="006B229C" w:rsidP="006B229C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16951E56" w:rsidR="00337D7C" w:rsidRPr="006B229C" w:rsidRDefault="006B229C" w:rsidP="006B229C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17C6" w14:textId="77777777" w:rsidR="00D762DC" w:rsidRDefault="00D762D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6435A03" w14:textId="77777777" w:rsidR="00D762DC" w:rsidRDefault="00D762D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E6749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46946">
    <w:abstractNumId w:val="3"/>
  </w:num>
  <w:num w:numId="2" w16cid:durableId="825786127">
    <w:abstractNumId w:val="4"/>
  </w:num>
  <w:num w:numId="3" w16cid:durableId="1869681453">
    <w:abstractNumId w:val="4"/>
  </w:num>
  <w:num w:numId="4" w16cid:durableId="4210246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929643">
    <w:abstractNumId w:val="0"/>
  </w:num>
  <w:num w:numId="6" w16cid:durableId="50720938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4E6B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33944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A6A77"/>
    <w:rsid w:val="001B2DBE"/>
    <w:rsid w:val="001B5D22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278D1"/>
    <w:rsid w:val="00330B98"/>
    <w:rsid w:val="00331C59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872D2"/>
    <w:rsid w:val="00394839"/>
    <w:rsid w:val="003A1AE8"/>
    <w:rsid w:val="003A3803"/>
    <w:rsid w:val="003A4D69"/>
    <w:rsid w:val="003A6384"/>
    <w:rsid w:val="003B533B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C6CA6"/>
    <w:rsid w:val="004D1323"/>
    <w:rsid w:val="004D32FF"/>
    <w:rsid w:val="004D7A52"/>
    <w:rsid w:val="004E0BCE"/>
    <w:rsid w:val="004E3B4D"/>
    <w:rsid w:val="004F2A19"/>
    <w:rsid w:val="004F6549"/>
    <w:rsid w:val="00501022"/>
    <w:rsid w:val="0050297B"/>
    <w:rsid w:val="00503897"/>
    <w:rsid w:val="00504807"/>
    <w:rsid w:val="00506CC9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229C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05191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0D79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040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282"/>
    <w:rsid w:val="00965AB5"/>
    <w:rsid w:val="009660C6"/>
    <w:rsid w:val="00971F9E"/>
    <w:rsid w:val="009732C6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E7099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7E5D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450D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C68"/>
    <w:rsid w:val="00C35539"/>
    <w:rsid w:val="00C359D5"/>
    <w:rsid w:val="00C41819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2DC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D747B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97803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040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19</Pages>
  <Words>1200</Words>
  <Characters>6484</Characters>
  <Application>Microsoft Office Word</Application>
  <DocSecurity>0</DocSecurity>
  <Lines>54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7669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159</cp:revision>
  <cp:lastPrinted>2014-04-30T13:27:00Z</cp:lastPrinted>
  <dcterms:created xsi:type="dcterms:W3CDTF">2018-02-12T14:46:00Z</dcterms:created>
  <dcterms:modified xsi:type="dcterms:W3CDTF">2023-09-22T19:00:00Z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